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BC25DC" w14:textId="0A517F63" w:rsidR="00210548" w:rsidRPr="0031220B" w:rsidRDefault="00210548">
      <w:pPr>
        <w:rPr>
          <w:b/>
          <w:bCs/>
          <w:sz w:val="26"/>
          <w:szCs w:val="26"/>
        </w:rPr>
      </w:pPr>
      <w:r w:rsidRPr="0031220B">
        <w:rPr>
          <w:b/>
          <w:bCs/>
          <w:sz w:val="26"/>
          <w:szCs w:val="26"/>
        </w:rPr>
        <w:t>Cheshire Dance</w:t>
      </w:r>
      <w:r w:rsidR="006B0834">
        <w:rPr>
          <w:b/>
          <w:bCs/>
          <w:sz w:val="26"/>
          <w:szCs w:val="26"/>
        </w:rPr>
        <w:t xml:space="preserve">: </w:t>
      </w:r>
      <w:r w:rsidRPr="0031220B">
        <w:rPr>
          <w:b/>
          <w:bCs/>
          <w:sz w:val="26"/>
          <w:szCs w:val="26"/>
        </w:rPr>
        <w:t>Fundrais</w:t>
      </w:r>
      <w:r w:rsidR="006B0834">
        <w:rPr>
          <w:b/>
          <w:bCs/>
          <w:sz w:val="26"/>
          <w:szCs w:val="26"/>
        </w:rPr>
        <w:t>er</w:t>
      </w:r>
      <w:r w:rsidRPr="0031220B">
        <w:rPr>
          <w:b/>
          <w:bCs/>
          <w:sz w:val="26"/>
          <w:szCs w:val="26"/>
        </w:rPr>
        <w:t xml:space="preserve"> </w:t>
      </w:r>
      <w:r w:rsidR="0031220B">
        <w:rPr>
          <w:b/>
          <w:bCs/>
          <w:sz w:val="26"/>
          <w:szCs w:val="26"/>
        </w:rPr>
        <w:t xml:space="preserve">Brief </w:t>
      </w:r>
      <w:r w:rsidRPr="0031220B">
        <w:rPr>
          <w:b/>
          <w:bCs/>
          <w:sz w:val="26"/>
          <w:szCs w:val="26"/>
        </w:rPr>
        <w:t>202</w:t>
      </w:r>
      <w:r w:rsidR="00501F15" w:rsidRPr="0031220B">
        <w:rPr>
          <w:b/>
          <w:bCs/>
          <w:sz w:val="26"/>
          <w:szCs w:val="26"/>
        </w:rPr>
        <w:t>3/</w:t>
      </w:r>
      <w:r w:rsidR="00CE49DB" w:rsidRPr="0031220B">
        <w:rPr>
          <w:b/>
          <w:bCs/>
          <w:sz w:val="26"/>
          <w:szCs w:val="26"/>
        </w:rPr>
        <w:t>24</w:t>
      </w:r>
    </w:p>
    <w:p w14:paraId="11AD99C2" w14:textId="77777777" w:rsidR="0031220B" w:rsidRDefault="0031220B">
      <w:pPr>
        <w:rPr>
          <w:b/>
          <w:bCs/>
        </w:rPr>
      </w:pPr>
    </w:p>
    <w:p w14:paraId="7C9E72AF" w14:textId="5608A960" w:rsidR="00210548" w:rsidRPr="0031220B" w:rsidRDefault="006B0834">
      <w:pPr>
        <w:rPr>
          <w:b/>
          <w:bCs/>
        </w:rPr>
      </w:pPr>
      <w:r>
        <w:rPr>
          <w:b/>
          <w:bCs/>
        </w:rPr>
        <w:t>About Cheshire Dance</w:t>
      </w:r>
    </w:p>
    <w:p w14:paraId="23EF0F64" w14:textId="7106EDD9" w:rsidR="00501F15" w:rsidRDefault="00210548" w:rsidP="00210548">
      <w:pPr>
        <w:pStyle w:val="ListParagraph"/>
        <w:numPr>
          <w:ilvl w:val="0"/>
          <w:numId w:val="2"/>
        </w:numPr>
      </w:pPr>
      <w:r>
        <w:t xml:space="preserve">Cheshire Dance </w:t>
      </w:r>
      <w:r w:rsidR="00C219DD">
        <w:t xml:space="preserve">is a participatory dance specialist with a </w:t>
      </w:r>
      <w:r>
        <w:t>long and successful history of delivering dance in health, education</w:t>
      </w:r>
      <w:r w:rsidR="00C219DD">
        <w:t xml:space="preserve"> and </w:t>
      </w:r>
      <w:r>
        <w:t xml:space="preserve">community settings, tackling inequality and working predominantly amongst Protected Characteristic Groups to address past under-represented and restricted access to the arts amongst certain communities.  </w:t>
      </w:r>
    </w:p>
    <w:p w14:paraId="7390B3DB" w14:textId="77777777" w:rsidR="006B0834" w:rsidRDefault="006B0834" w:rsidP="006B0834">
      <w:pPr>
        <w:pStyle w:val="ListParagraph"/>
      </w:pPr>
    </w:p>
    <w:p w14:paraId="4AC84090" w14:textId="31DF8084" w:rsidR="00210548" w:rsidRDefault="00210548" w:rsidP="00210548">
      <w:pPr>
        <w:pStyle w:val="ListParagraph"/>
        <w:numPr>
          <w:ilvl w:val="0"/>
          <w:numId w:val="2"/>
        </w:numPr>
      </w:pPr>
      <w:r>
        <w:t>Cheshire Dance runs a Professional Development professional programme for dance artists, teacher</w:t>
      </w:r>
      <w:r w:rsidR="00A45465">
        <w:t>s</w:t>
      </w:r>
      <w:r>
        <w:t xml:space="preserve">, </w:t>
      </w:r>
      <w:proofErr w:type="gramStart"/>
      <w:r w:rsidR="00501F15">
        <w:t>health</w:t>
      </w:r>
      <w:proofErr w:type="gramEnd"/>
      <w:r w:rsidR="00501F15">
        <w:t xml:space="preserve">, </w:t>
      </w:r>
      <w:r>
        <w:t>care and community workers.</w:t>
      </w:r>
    </w:p>
    <w:p w14:paraId="1150CFEC" w14:textId="77777777" w:rsidR="006B0834" w:rsidRDefault="006B0834" w:rsidP="006B0834">
      <w:pPr>
        <w:pStyle w:val="ListParagraph"/>
      </w:pPr>
    </w:p>
    <w:p w14:paraId="0A8B9FF2" w14:textId="67014F1B" w:rsidR="00210548" w:rsidRDefault="00210548" w:rsidP="00210548">
      <w:pPr>
        <w:pStyle w:val="ListParagraph"/>
        <w:numPr>
          <w:ilvl w:val="0"/>
          <w:numId w:val="2"/>
        </w:numPr>
      </w:pPr>
      <w:r>
        <w:t>Cheshire Dance’s core programme is publicly funded by both Arts Council England, as a National Portfolio Organisation, and Cheshire West and Chester Council through an annual Service Level Agreement.  It compliments these income streams with project funding from a range of sources</w:t>
      </w:r>
      <w:r w:rsidR="00A45465">
        <w:t xml:space="preserve"> through grants, donations, some sponsorship and </w:t>
      </w:r>
      <w:r>
        <w:t>earned income.</w:t>
      </w:r>
    </w:p>
    <w:p w14:paraId="644551D8" w14:textId="77777777" w:rsidR="006B0834" w:rsidRDefault="006B0834" w:rsidP="006B0834">
      <w:pPr>
        <w:pStyle w:val="ListParagraph"/>
      </w:pPr>
    </w:p>
    <w:p w14:paraId="6C5A9B1E" w14:textId="77777777" w:rsidR="00210548" w:rsidRDefault="00210548" w:rsidP="00210548">
      <w:pPr>
        <w:pStyle w:val="ListParagraph"/>
        <w:numPr>
          <w:ilvl w:val="0"/>
          <w:numId w:val="2"/>
        </w:numPr>
      </w:pPr>
      <w:r>
        <w:t>More recently, over the course of the last five years, the organisation has grown two significant and ongoing initiatives.</w:t>
      </w:r>
    </w:p>
    <w:p w14:paraId="5261C5C0" w14:textId="77777777" w:rsidR="006B0834" w:rsidRDefault="006B0834" w:rsidP="006B0834">
      <w:pPr>
        <w:pStyle w:val="ListParagraph"/>
      </w:pPr>
    </w:p>
    <w:p w14:paraId="769E6F24" w14:textId="486CD2AB" w:rsidR="00210548" w:rsidRDefault="00210548" w:rsidP="00210548">
      <w:pPr>
        <w:pStyle w:val="ListParagraph"/>
        <w:numPr>
          <w:ilvl w:val="0"/>
          <w:numId w:val="2"/>
        </w:numPr>
        <w:ind w:left="1080"/>
      </w:pPr>
      <w:r>
        <w:t xml:space="preserve">It leads </w:t>
      </w:r>
      <w:r w:rsidRPr="006B0834">
        <w:rPr>
          <w:b/>
        </w:rPr>
        <w:t>Dance Consortia North West</w:t>
      </w:r>
      <w:r w:rsidR="00DA3503">
        <w:t xml:space="preserve"> (DCNW)</w:t>
      </w:r>
      <w:r>
        <w:t xml:space="preserve">, </w:t>
      </w:r>
      <w:hyperlink r:id="rId8" w:history="1">
        <w:r w:rsidRPr="00B63865">
          <w:rPr>
            <w:rStyle w:val="Hyperlink"/>
          </w:rPr>
          <w:t>www.danceconsortianorthwest.org</w:t>
        </w:r>
      </w:hyperlink>
      <w:r>
        <w:t xml:space="preserve">, a partnership of more than 40 arts organisations and HE institutions in the region, that together champion the development of dance, artists and audiences across the North West.  This initiative is in its </w:t>
      </w:r>
      <w:r w:rsidR="00501F15">
        <w:t>5</w:t>
      </w:r>
      <w:r w:rsidR="00501F15" w:rsidRPr="00501F15">
        <w:rPr>
          <w:vertAlign w:val="superscript"/>
        </w:rPr>
        <w:t>th</w:t>
      </w:r>
      <w:r w:rsidR="00501F15">
        <w:t xml:space="preserve"> </w:t>
      </w:r>
      <w:r>
        <w:t xml:space="preserve">of a </w:t>
      </w:r>
      <w:r w:rsidR="00501F15">
        <w:t>5</w:t>
      </w:r>
      <w:r>
        <w:t xml:space="preserve"> year Managed Funds agreement with Arts Council England</w:t>
      </w:r>
      <w:r w:rsidR="002A6A55">
        <w:t xml:space="preserve"> and </w:t>
      </w:r>
      <w:r w:rsidR="0031220B">
        <w:t xml:space="preserve">currently </w:t>
      </w:r>
      <w:r w:rsidR="00501F15">
        <w:t>delivering a major Research Programme</w:t>
      </w:r>
      <w:r w:rsidR="0031220B">
        <w:t>.  Fundrais</w:t>
      </w:r>
      <w:r w:rsidR="00501F15">
        <w:t>ing for future dance/</w:t>
      </w:r>
      <w:proofErr w:type="spellStart"/>
      <w:r w:rsidR="00501F15">
        <w:t>nw</w:t>
      </w:r>
      <w:proofErr w:type="spellEnd"/>
      <w:r w:rsidR="00501F15">
        <w:t xml:space="preserve"> development</w:t>
      </w:r>
      <w:r w:rsidR="0031220B">
        <w:t xml:space="preserve"> is ongoing and should be cross-referenced to this work</w:t>
      </w:r>
      <w:r>
        <w:t>.</w:t>
      </w:r>
    </w:p>
    <w:p w14:paraId="199F46C8" w14:textId="77777777" w:rsidR="006B0834" w:rsidRDefault="006B0834" w:rsidP="006B0834">
      <w:pPr>
        <w:pStyle w:val="ListParagraph"/>
        <w:ind w:left="1080"/>
      </w:pPr>
    </w:p>
    <w:p w14:paraId="177B6C4A" w14:textId="2D101C2C" w:rsidR="00210548" w:rsidRDefault="00210548" w:rsidP="00210548">
      <w:pPr>
        <w:pStyle w:val="ListParagraph"/>
        <w:numPr>
          <w:ilvl w:val="0"/>
          <w:numId w:val="2"/>
        </w:numPr>
        <w:ind w:left="1080"/>
      </w:pPr>
      <w:r>
        <w:t xml:space="preserve">In 2018 Cheshire Dance initiated </w:t>
      </w:r>
      <w:r w:rsidR="00551FF7" w:rsidRPr="006B0834">
        <w:rPr>
          <w:b/>
        </w:rPr>
        <w:t>Now Northwich</w:t>
      </w:r>
      <w:r w:rsidR="00551FF7">
        <w:t xml:space="preserve">, </w:t>
      </w:r>
      <w:hyperlink r:id="rId9" w:history="1">
        <w:r w:rsidR="00551FF7" w:rsidRPr="00B63865">
          <w:rPr>
            <w:rStyle w:val="Hyperlink"/>
          </w:rPr>
          <w:t>www.nownorthwich.co.uk</w:t>
        </w:r>
      </w:hyperlink>
      <w:r w:rsidR="00551FF7">
        <w:t xml:space="preserve">, a yearly one-day outdoor dance and street arts festival with a </w:t>
      </w:r>
      <w:r w:rsidR="00501F15">
        <w:t xml:space="preserve">strong local engagement linked to the organisation’s wider programme.  NN is supported by a </w:t>
      </w:r>
      <w:r w:rsidR="00551FF7">
        <w:t>local partnership including Cheshire West and Chester Council, Arts Council England, the Town Council, Barons Quay Retail</w:t>
      </w:r>
      <w:r w:rsidR="00501F15">
        <w:t xml:space="preserve">, </w:t>
      </w:r>
      <w:r w:rsidR="00551FF7">
        <w:t>Northwich BID</w:t>
      </w:r>
      <w:r w:rsidR="00501F15">
        <w:t>, low levels of sponsorship and lots of volunteers</w:t>
      </w:r>
      <w:r w:rsidR="00551FF7">
        <w:t>.</w:t>
      </w:r>
    </w:p>
    <w:p w14:paraId="56575E47" w14:textId="77777777" w:rsidR="009F374B" w:rsidRDefault="009F374B" w:rsidP="00210548"/>
    <w:p w14:paraId="0E6B1E7B" w14:textId="77777777" w:rsidR="006B0834" w:rsidRDefault="006B0834" w:rsidP="00210548"/>
    <w:p w14:paraId="3E7D1486" w14:textId="77777777" w:rsidR="006B0834" w:rsidRDefault="006B0834" w:rsidP="00210548"/>
    <w:p w14:paraId="27E1BE87" w14:textId="77777777" w:rsidR="006B0834" w:rsidRDefault="00210548" w:rsidP="00210548">
      <w:pPr>
        <w:rPr>
          <w:b/>
          <w:bCs/>
        </w:rPr>
      </w:pPr>
      <w:r w:rsidRPr="002A6A55">
        <w:rPr>
          <w:b/>
          <w:bCs/>
        </w:rPr>
        <w:lastRenderedPageBreak/>
        <w:t>Purpose of Fundraising</w:t>
      </w:r>
      <w:r w:rsidR="00215828" w:rsidRPr="002A6A55">
        <w:rPr>
          <w:b/>
          <w:bCs/>
        </w:rPr>
        <w:t xml:space="preserve"> </w:t>
      </w:r>
      <w:r w:rsidR="006B0834">
        <w:rPr>
          <w:b/>
          <w:bCs/>
        </w:rPr>
        <w:t>for Cheshire Dance</w:t>
      </w:r>
    </w:p>
    <w:p w14:paraId="28E7F54D" w14:textId="0AFD32F4" w:rsidR="00210548" w:rsidRPr="006B0834" w:rsidRDefault="006B0834" w:rsidP="00210548">
      <w:pPr>
        <w:rPr>
          <w:bCs/>
        </w:rPr>
      </w:pPr>
      <w:r w:rsidRPr="006B0834">
        <w:rPr>
          <w:bCs/>
        </w:rPr>
        <w:t xml:space="preserve">To </w:t>
      </w:r>
      <w:r>
        <w:rPr>
          <w:bCs/>
        </w:rPr>
        <w:t>g</w:t>
      </w:r>
      <w:r w:rsidR="00215828" w:rsidRPr="006B0834">
        <w:rPr>
          <w:bCs/>
        </w:rPr>
        <w:t>enerate income in order to:</w:t>
      </w:r>
    </w:p>
    <w:p w14:paraId="35FD4C42" w14:textId="696B261E" w:rsidR="00A45465" w:rsidRDefault="00215828" w:rsidP="00210548">
      <w:pPr>
        <w:pStyle w:val="ListParagraph"/>
        <w:numPr>
          <w:ilvl w:val="0"/>
          <w:numId w:val="1"/>
        </w:numPr>
      </w:pPr>
      <w:r>
        <w:t>L</w:t>
      </w:r>
      <w:r w:rsidR="00551FF7">
        <w:t xml:space="preserve">everage our expertise and reputation to </w:t>
      </w:r>
      <w:r w:rsidR="00A45465">
        <w:t xml:space="preserve">create new </w:t>
      </w:r>
      <w:r w:rsidR="00551FF7">
        <w:t xml:space="preserve">dance </w:t>
      </w:r>
      <w:r w:rsidR="00A45465">
        <w:t xml:space="preserve">activity </w:t>
      </w:r>
      <w:r w:rsidR="00551FF7">
        <w:t>for public benefit</w:t>
      </w:r>
      <w:r w:rsidR="006B0834">
        <w:t xml:space="preserve"> to:</w:t>
      </w:r>
    </w:p>
    <w:p w14:paraId="185C69A5" w14:textId="64894187" w:rsidR="00551FF7" w:rsidRDefault="00A45465" w:rsidP="00A45465">
      <w:pPr>
        <w:pStyle w:val="ListParagraph"/>
        <w:numPr>
          <w:ilvl w:val="0"/>
          <w:numId w:val="1"/>
        </w:numPr>
        <w:ind w:left="1080"/>
      </w:pPr>
      <w:r>
        <w:t>T</w:t>
      </w:r>
      <w:r w:rsidR="00215828">
        <w:t>ackl</w:t>
      </w:r>
      <w:r>
        <w:t>e</w:t>
      </w:r>
      <w:r w:rsidR="00215828">
        <w:t xml:space="preserve"> inequality and under-representation of Protected Characteristic Groups in </w:t>
      </w:r>
      <w:r>
        <w:t>dance</w:t>
      </w:r>
    </w:p>
    <w:p w14:paraId="00A3CD9C" w14:textId="7C8ACD1E" w:rsidR="00A45465" w:rsidRDefault="00A45465" w:rsidP="00A45465">
      <w:pPr>
        <w:pStyle w:val="ListParagraph"/>
        <w:numPr>
          <w:ilvl w:val="0"/>
          <w:numId w:val="1"/>
        </w:numPr>
        <w:ind w:left="1080"/>
      </w:pPr>
      <w:r>
        <w:t>Invest in dance artists based in Cheshire and NW, particularly those with Protected Characteristics</w:t>
      </w:r>
      <w:r w:rsidR="006B0834">
        <w:t>.</w:t>
      </w:r>
    </w:p>
    <w:p w14:paraId="2E9861E8" w14:textId="77777777" w:rsidR="006B0834" w:rsidRDefault="006B0834" w:rsidP="006B0834">
      <w:pPr>
        <w:pStyle w:val="ListParagraph"/>
        <w:ind w:left="1080"/>
      </w:pPr>
    </w:p>
    <w:p w14:paraId="3D26B275" w14:textId="73EC0416" w:rsidR="00210548" w:rsidRDefault="00215828" w:rsidP="00210548">
      <w:pPr>
        <w:pStyle w:val="ListParagraph"/>
        <w:numPr>
          <w:ilvl w:val="0"/>
          <w:numId w:val="1"/>
        </w:numPr>
      </w:pPr>
      <w:r>
        <w:t>A</w:t>
      </w:r>
      <w:r w:rsidR="00551FF7">
        <w:t>dd value to existing Funding</w:t>
      </w:r>
      <w:r w:rsidR="006B0834">
        <w:t>.</w:t>
      </w:r>
    </w:p>
    <w:p w14:paraId="26F0BBA7" w14:textId="77777777" w:rsidR="006B0834" w:rsidRDefault="006B0834" w:rsidP="006B0834">
      <w:pPr>
        <w:pStyle w:val="ListParagraph"/>
      </w:pPr>
    </w:p>
    <w:p w14:paraId="763BDDD2" w14:textId="4065BA80" w:rsidR="00551FF7" w:rsidRDefault="00215828" w:rsidP="00210548">
      <w:pPr>
        <w:pStyle w:val="ListParagraph"/>
        <w:numPr>
          <w:ilvl w:val="0"/>
          <w:numId w:val="1"/>
        </w:numPr>
      </w:pPr>
      <w:r>
        <w:t>D</w:t>
      </w:r>
      <w:r w:rsidR="00551FF7">
        <w:t>evelop new programme with Full Cost Recovery</w:t>
      </w:r>
      <w:r w:rsidR="00DA3503">
        <w:t>, adding capacity and</w:t>
      </w:r>
      <w:r w:rsidR="00551FF7">
        <w:t xml:space="preserve"> with a clear exit strategy</w:t>
      </w:r>
      <w:r w:rsidR="009F374B">
        <w:t>, including seed</w:t>
      </w:r>
      <w:r w:rsidR="00A45465">
        <w:t xml:space="preserve"> funding for </w:t>
      </w:r>
      <w:r w:rsidR="009F374B">
        <w:t>future development</w:t>
      </w:r>
      <w:r w:rsidR="00A45465">
        <w:t>/fundraising</w:t>
      </w:r>
      <w:r w:rsidR="006B0834">
        <w:t>.</w:t>
      </w:r>
    </w:p>
    <w:p w14:paraId="7C5BBC3F" w14:textId="77777777" w:rsidR="006B0834" w:rsidRDefault="006B0834" w:rsidP="006B0834">
      <w:pPr>
        <w:pStyle w:val="ListParagraph"/>
      </w:pPr>
    </w:p>
    <w:p w14:paraId="15E928A8" w14:textId="19B099BE" w:rsidR="00215828" w:rsidRDefault="00215828" w:rsidP="00210548">
      <w:pPr>
        <w:pStyle w:val="ListParagraph"/>
        <w:numPr>
          <w:ilvl w:val="0"/>
          <w:numId w:val="1"/>
        </w:numPr>
      </w:pPr>
      <w:r>
        <w:t>Develop an evidence base for learning and future case making</w:t>
      </w:r>
      <w:r w:rsidR="006B0834">
        <w:t>.</w:t>
      </w:r>
    </w:p>
    <w:p w14:paraId="6651C122" w14:textId="77777777" w:rsidR="006B0834" w:rsidRDefault="006B0834" w:rsidP="006B0834">
      <w:pPr>
        <w:pStyle w:val="ListParagraph"/>
      </w:pPr>
    </w:p>
    <w:p w14:paraId="07BB9C50" w14:textId="2706CE50" w:rsidR="00215828" w:rsidRDefault="00215828" w:rsidP="00210548">
      <w:pPr>
        <w:pStyle w:val="ListParagraph"/>
        <w:numPr>
          <w:ilvl w:val="0"/>
          <w:numId w:val="1"/>
        </w:numPr>
      </w:pPr>
      <w:r>
        <w:t xml:space="preserve">Develop advocacy materials for </w:t>
      </w:r>
      <w:r w:rsidR="00A45465">
        <w:t>stakeholders - organisations, artists, beneficiaries</w:t>
      </w:r>
      <w:r w:rsidR="006B0834">
        <w:t>.</w:t>
      </w:r>
    </w:p>
    <w:p w14:paraId="09AAB3C7" w14:textId="77777777" w:rsidR="009F374B" w:rsidRDefault="009F374B" w:rsidP="00DA3503"/>
    <w:p w14:paraId="3B4BB2A5" w14:textId="7BE48AB8" w:rsidR="00551FF7" w:rsidRPr="002A6A55" w:rsidRDefault="00DA3503" w:rsidP="00DA3503">
      <w:pPr>
        <w:rPr>
          <w:b/>
          <w:bCs/>
        </w:rPr>
      </w:pPr>
      <w:r w:rsidRPr="002A6A55">
        <w:rPr>
          <w:b/>
          <w:bCs/>
        </w:rPr>
        <w:t>Example Proposals</w:t>
      </w:r>
    </w:p>
    <w:p w14:paraId="3D039A92" w14:textId="77777777" w:rsidR="00053E4C" w:rsidRDefault="00053E4C" w:rsidP="00053E4C">
      <w:pPr>
        <w:pStyle w:val="ListParagraph"/>
        <w:numPr>
          <w:ilvl w:val="0"/>
          <w:numId w:val="1"/>
        </w:numPr>
      </w:pPr>
      <w:r>
        <w:t>Organisational Development - Investing in an organisation at a pivotal point in its growth trajectory.</w:t>
      </w:r>
    </w:p>
    <w:p w14:paraId="4EA234E6" w14:textId="77777777" w:rsidR="006B0834" w:rsidRDefault="006B0834" w:rsidP="006B0834">
      <w:pPr>
        <w:pStyle w:val="ListParagraph"/>
      </w:pPr>
    </w:p>
    <w:p w14:paraId="582D3F6E" w14:textId="4B25A70F" w:rsidR="00DA3503" w:rsidRDefault="006D33DF" w:rsidP="00DA3503">
      <w:pPr>
        <w:pStyle w:val="ListParagraph"/>
        <w:numPr>
          <w:ilvl w:val="0"/>
          <w:numId w:val="1"/>
        </w:numPr>
      </w:pPr>
      <w:r>
        <w:t>Teaching for Creativity through dance – particularly targeting transition work from Primary to Secondary education, schools in low-income neighbourhoods and teacher training</w:t>
      </w:r>
      <w:r w:rsidR="006B0834">
        <w:t>.</w:t>
      </w:r>
    </w:p>
    <w:p w14:paraId="3FD439E4" w14:textId="77777777" w:rsidR="006B0834" w:rsidRDefault="006B0834" w:rsidP="006B0834">
      <w:pPr>
        <w:pStyle w:val="ListParagraph"/>
      </w:pPr>
    </w:p>
    <w:p w14:paraId="231A11E0" w14:textId="7E86B5AC" w:rsidR="00A45465" w:rsidRDefault="00A45465" w:rsidP="00A45465">
      <w:pPr>
        <w:pStyle w:val="ListParagraph"/>
        <w:numPr>
          <w:ilvl w:val="0"/>
          <w:numId w:val="1"/>
        </w:numPr>
      </w:pPr>
      <w:r>
        <w:t>Development of local partnership delivery and a National Practice Network for Dance with People with Profound Intellectual and Multiple Disabilities</w:t>
      </w:r>
      <w:r w:rsidR="006B0834">
        <w:t>.</w:t>
      </w:r>
    </w:p>
    <w:p w14:paraId="4BBDAD9A" w14:textId="77777777" w:rsidR="006B0834" w:rsidRDefault="006B0834" w:rsidP="006B0834">
      <w:pPr>
        <w:pStyle w:val="ListParagraph"/>
      </w:pPr>
    </w:p>
    <w:p w14:paraId="2CEA8028" w14:textId="10F495C7" w:rsidR="00DA3503" w:rsidRDefault="00DA3503" w:rsidP="00DA3503">
      <w:pPr>
        <w:pStyle w:val="ListParagraph"/>
        <w:numPr>
          <w:ilvl w:val="0"/>
          <w:numId w:val="1"/>
        </w:numPr>
      </w:pPr>
      <w:r>
        <w:t xml:space="preserve">Wildfire Rising - #BLM (Black Lives Matter).  Phase </w:t>
      </w:r>
      <w:r w:rsidR="006D33DF">
        <w:t>3</w:t>
      </w:r>
      <w:r>
        <w:t xml:space="preserve"> Associate Artists scheme for dance artists from the African, South Asian, South East Asian and East Asian Diasporas, delivered in partnership with Liverpool based Movema, Inc</w:t>
      </w:r>
      <w:r w:rsidR="006B0834">
        <w:t>.</w:t>
      </w:r>
      <w:r>
        <w:t xml:space="preserve"> Arts and other DCNW partners.</w:t>
      </w:r>
    </w:p>
    <w:p w14:paraId="46B9DB9D" w14:textId="77777777" w:rsidR="006B0834" w:rsidRDefault="006B0834" w:rsidP="006B0834">
      <w:pPr>
        <w:pStyle w:val="ListParagraph"/>
      </w:pPr>
    </w:p>
    <w:p w14:paraId="38C6672A" w14:textId="77777777" w:rsidR="00053E4C" w:rsidRDefault="00053E4C" w:rsidP="00053E4C">
      <w:pPr>
        <w:pStyle w:val="ListParagraph"/>
        <w:numPr>
          <w:ilvl w:val="0"/>
          <w:numId w:val="1"/>
        </w:numPr>
        <w:jc w:val="both"/>
      </w:pPr>
      <w:r>
        <w:t xml:space="preserve">Dance and Health – Many possibilities – </w:t>
      </w:r>
      <w:proofErr w:type="gramStart"/>
      <w:r>
        <w:t>Falls</w:t>
      </w:r>
      <w:proofErr w:type="gramEnd"/>
      <w:r>
        <w:t xml:space="preserve"> prevention, dementia, Parkinson’s, respiratory/Long Covid, mental health, trainee nurses.</w:t>
      </w:r>
    </w:p>
    <w:p w14:paraId="02E2034C" w14:textId="77777777" w:rsidR="006B0834" w:rsidRDefault="006B0834" w:rsidP="006B0834">
      <w:pPr>
        <w:pStyle w:val="ListParagraph"/>
      </w:pPr>
    </w:p>
    <w:p w14:paraId="33A53DE5" w14:textId="77777777" w:rsidR="006B0834" w:rsidRDefault="006B0834" w:rsidP="006B0834">
      <w:pPr>
        <w:pStyle w:val="ListParagraph"/>
      </w:pPr>
    </w:p>
    <w:p w14:paraId="65445860" w14:textId="77777777" w:rsidR="006B0834" w:rsidRDefault="006B0834" w:rsidP="006B0834">
      <w:pPr>
        <w:pStyle w:val="ListParagraph"/>
      </w:pPr>
    </w:p>
    <w:p w14:paraId="2F0ABCC4" w14:textId="53DC9808" w:rsidR="00DA3503" w:rsidRDefault="00215828" w:rsidP="00DA3503">
      <w:pPr>
        <w:pStyle w:val="ListParagraph"/>
        <w:numPr>
          <w:ilvl w:val="0"/>
          <w:numId w:val="1"/>
        </w:numPr>
      </w:pPr>
      <w:r>
        <w:t xml:space="preserve">Supply chain under pressure - </w:t>
      </w:r>
      <w:r w:rsidR="00DA3503">
        <w:t>Dance Artist development</w:t>
      </w:r>
      <w:r w:rsidR="006D33DF">
        <w:t xml:space="preserve">, </w:t>
      </w:r>
      <w:r w:rsidR="00DA3503">
        <w:t xml:space="preserve">Continuing Professional Development </w:t>
      </w:r>
      <w:r w:rsidR="00C219DD">
        <w:t xml:space="preserve">whilst </w:t>
      </w:r>
      <w:r w:rsidR="00DA3503">
        <w:t>supporting better working conditions for freelance artists.</w:t>
      </w:r>
    </w:p>
    <w:p w14:paraId="09FF5815" w14:textId="77777777" w:rsidR="006B0834" w:rsidRDefault="006B0834" w:rsidP="006B0834">
      <w:pPr>
        <w:pStyle w:val="ListParagraph"/>
      </w:pPr>
    </w:p>
    <w:p w14:paraId="6DD1D34A" w14:textId="691804B5" w:rsidR="00DA3503" w:rsidRDefault="00DA3503" w:rsidP="00DA3503">
      <w:pPr>
        <w:pStyle w:val="ListParagraph"/>
        <w:numPr>
          <w:ilvl w:val="0"/>
          <w:numId w:val="1"/>
        </w:numPr>
      </w:pPr>
      <w:r>
        <w:t>Digital Artists in residence to amplify the voices of communities facing inequalities</w:t>
      </w:r>
    </w:p>
    <w:p w14:paraId="23E2E51D" w14:textId="77777777" w:rsidR="006B0834" w:rsidRDefault="006B0834" w:rsidP="006B0834">
      <w:pPr>
        <w:pStyle w:val="ListParagraph"/>
      </w:pPr>
    </w:p>
    <w:p w14:paraId="1A65C175" w14:textId="25E92706" w:rsidR="00053E4C" w:rsidRDefault="006D33DF" w:rsidP="00DA3503">
      <w:pPr>
        <w:pStyle w:val="ListParagraph"/>
        <w:numPr>
          <w:ilvl w:val="0"/>
          <w:numId w:val="1"/>
        </w:numPr>
      </w:pPr>
      <w:r>
        <w:t xml:space="preserve">Now Northwich festival </w:t>
      </w:r>
      <w:r w:rsidR="00053E4C">
        <w:t>- participatory programme for the local community, suppo</w:t>
      </w:r>
      <w:r w:rsidR="006B0834">
        <w:t xml:space="preserve">rt for emerging </w:t>
      </w:r>
      <w:proofErr w:type="gramStart"/>
      <w:r w:rsidR="006B0834">
        <w:t>artists</w:t>
      </w:r>
      <w:proofErr w:type="gramEnd"/>
      <w:r w:rsidR="006B0834">
        <w:t xml:space="preserve"> platform.</w:t>
      </w:r>
    </w:p>
    <w:p w14:paraId="51438243" w14:textId="77777777" w:rsidR="006B0834" w:rsidRDefault="006B0834" w:rsidP="006B0834">
      <w:pPr>
        <w:pStyle w:val="ListParagraph"/>
      </w:pPr>
    </w:p>
    <w:p w14:paraId="597970AA" w14:textId="33FA714D" w:rsidR="006D33DF" w:rsidRDefault="00053E4C" w:rsidP="00DA3503">
      <w:pPr>
        <w:pStyle w:val="ListParagraph"/>
        <w:numPr>
          <w:ilvl w:val="0"/>
          <w:numId w:val="1"/>
        </w:numPr>
      </w:pPr>
      <w:r>
        <w:t xml:space="preserve">Young producers – development programme for young people seeking careers in the arts </w:t>
      </w:r>
    </w:p>
    <w:p w14:paraId="63CA2062" w14:textId="430336B5" w:rsidR="00DA3503" w:rsidRDefault="00DA3503" w:rsidP="009F374B"/>
    <w:p w14:paraId="6D569AE3" w14:textId="1C7FDE6D" w:rsidR="009F374B" w:rsidRPr="002A6A55" w:rsidRDefault="009F374B" w:rsidP="009F374B">
      <w:pPr>
        <w:rPr>
          <w:b/>
          <w:bCs/>
        </w:rPr>
      </w:pPr>
      <w:r w:rsidRPr="002A6A55">
        <w:rPr>
          <w:b/>
          <w:bCs/>
        </w:rPr>
        <w:t>Project Stages</w:t>
      </w:r>
    </w:p>
    <w:p w14:paraId="5C0437D2" w14:textId="09F95EF7" w:rsidR="00CE49DB" w:rsidRDefault="002A6A55" w:rsidP="002A6A55">
      <w:r>
        <w:t>Fundraiser</w:t>
      </w:r>
      <w:r w:rsidR="006B0834">
        <w:t xml:space="preserve"> to be</w:t>
      </w:r>
      <w:r>
        <w:t xml:space="preserve"> contracted by Mar</w:t>
      </w:r>
      <w:r w:rsidR="006B0834">
        <w:t>ch</w:t>
      </w:r>
      <w:r>
        <w:t xml:space="preserve"> 2023</w:t>
      </w:r>
    </w:p>
    <w:p w14:paraId="0999F378" w14:textId="6B3A370F" w:rsidR="00CE49DB" w:rsidRDefault="00CE49DB" w:rsidP="002A6A55">
      <w:pPr>
        <w:pStyle w:val="ListParagraph"/>
        <w:numPr>
          <w:ilvl w:val="0"/>
          <w:numId w:val="3"/>
        </w:numPr>
      </w:pPr>
      <w:r>
        <w:t>To July 2023</w:t>
      </w:r>
    </w:p>
    <w:p w14:paraId="01120611" w14:textId="2D1494B7" w:rsidR="009F374B" w:rsidRDefault="009F374B" w:rsidP="002A6A55">
      <w:pPr>
        <w:pStyle w:val="ListParagraph"/>
        <w:numPr>
          <w:ilvl w:val="0"/>
          <w:numId w:val="1"/>
        </w:numPr>
        <w:ind w:left="1080"/>
      </w:pPr>
      <w:r>
        <w:t>Agree strategy</w:t>
      </w:r>
    </w:p>
    <w:p w14:paraId="3741F62F" w14:textId="788E2AEF" w:rsidR="009F374B" w:rsidRDefault="009F374B" w:rsidP="002A6A55">
      <w:pPr>
        <w:pStyle w:val="ListParagraph"/>
        <w:numPr>
          <w:ilvl w:val="0"/>
          <w:numId w:val="1"/>
        </w:numPr>
        <w:ind w:left="1440"/>
      </w:pPr>
      <w:r>
        <w:t>Examine sources with highest potential for return – Trusts and Foundations as well as Crowdfunding and/or donor development.</w:t>
      </w:r>
    </w:p>
    <w:p w14:paraId="7084BEA8" w14:textId="43F42659" w:rsidR="009F374B" w:rsidRDefault="00A45465" w:rsidP="002A6A55">
      <w:pPr>
        <w:pStyle w:val="ListParagraph"/>
        <w:numPr>
          <w:ilvl w:val="0"/>
          <w:numId w:val="1"/>
        </w:numPr>
        <w:ind w:left="1440"/>
      </w:pPr>
      <w:r>
        <w:t xml:space="preserve">Choose </w:t>
      </w:r>
      <w:r w:rsidR="006D33DF">
        <w:t>one</w:t>
      </w:r>
      <w:r>
        <w:t xml:space="preserve"> </w:t>
      </w:r>
      <w:r w:rsidR="00053E4C">
        <w:t xml:space="preserve">initiative – balance our project </w:t>
      </w:r>
      <w:r w:rsidR="006D33DF">
        <w:t>p</w:t>
      </w:r>
      <w:r w:rsidR="009F374B">
        <w:t>riorit</w:t>
      </w:r>
      <w:r w:rsidR="00053E4C">
        <w:t xml:space="preserve">ies with </w:t>
      </w:r>
      <w:r>
        <w:t xml:space="preserve">potential </w:t>
      </w:r>
      <w:r w:rsidR="006D33DF">
        <w:t>to raise funds</w:t>
      </w:r>
    </w:p>
    <w:p w14:paraId="482A6FDA" w14:textId="77777777" w:rsidR="0031220B" w:rsidRDefault="009F374B" w:rsidP="002A6A55">
      <w:pPr>
        <w:pStyle w:val="ListParagraph"/>
        <w:numPr>
          <w:ilvl w:val="0"/>
          <w:numId w:val="1"/>
        </w:numPr>
        <w:ind w:left="1080"/>
      </w:pPr>
      <w:r>
        <w:t>Case making</w:t>
      </w:r>
      <w:r w:rsidR="0031220B">
        <w:t xml:space="preserve"> </w:t>
      </w:r>
    </w:p>
    <w:p w14:paraId="3FBBFD93" w14:textId="038B0BFF" w:rsidR="009F374B" w:rsidRDefault="0031220B" w:rsidP="0031220B">
      <w:pPr>
        <w:pStyle w:val="ListParagraph"/>
        <w:numPr>
          <w:ilvl w:val="0"/>
          <w:numId w:val="1"/>
        </w:numPr>
        <w:ind w:left="1440"/>
      </w:pPr>
      <w:r>
        <w:t>Current evidence, desk research and need for new stakeholder research</w:t>
      </w:r>
    </w:p>
    <w:p w14:paraId="36B2F7A1" w14:textId="26020483" w:rsidR="00CE49DB" w:rsidRDefault="00CE49DB" w:rsidP="002A6A55">
      <w:pPr>
        <w:pStyle w:val="ListParagraph"/>
        <w:numPr>
          <w:ilvl w:val="0"/>
          <w:numId w:val="3"/>
        </w:numPr>
      </w:pPr>
      <w:r>
        <w:t>To Dec 2023</w:t>
      </w:r>
    </w:p>
    <w:p w14:paraId="253617E7" w14:textId="0F2668F1" w:rsidR="009F374B" w:rsidRDefault="009F374B" w:rsidP="002A6A55">
      <w:pPr>
        <w:pStyle w:val="ListParagraph"/>
        <w:numPr>
          <w:ilvl w:val="0"/>
          <w:numId w:val="1"/>
        </w:numPr>
        <w:ind w:left="1080"/>
      </w:pPr>
      <w:r>
        <w:t>Application</w:t>
      </w:r>
      <w:r w:rsidR="00CE49DB">
        <w:t>s</w:t>
      </w:r>
      <w:r>
        <w:t xml:space="preserve"> development </w:t>
      </w:r>
      <w:r w:rsidR="00CE49DB">
        <w:t>and submissions with</w:t>
      </w:r>
      <w:r>
        <w:t xml:space="preserve"> sensitively derived budget</w:t>
      </w:r>
    </w:p>
    <w:p w14:paraId="3399F377" w14:textId="3EBB37E8" w:rsidR="00CE49DB" w:rsidRDefault="00CE49DB" w:rsidP="002A6A55">
      <w:pPr>
        <w:pStyle w:val="ListParagraph"/>
        <w:numPr>
          <w:ilvl w:val="0"/>
          <w:numId w:val="3"/>
        </w:numPr>
      </w:pPr>
      <w:r>
        <w:t>To Mar 2024</w:t>
      </w:r>
    </w:p>
    <w:p w14:paraId="1EC25AD7" w14:textId="03F6F176" w:rsidR="009F374B" w:rsidRDefault="00ED0DD3" w:rsidP="002A6A55">
      <w:pPr>
        <w:pStyle w:val="ListParagraph"/>
        <w:numPr>
          <w:ilvl w:val="0"/>
          <w:numId w:val="1"/>
        </w:numPr>
        <w:ind w:left="1080"/>
      </w:pPr>
      <w:r>
        <w:t>Evaluation, learning and p</w:t>
      </w:r>
      <w:r w:rsidR="009F374B">
        <w:t>repar</w:t>
      </w:r>
      <w:r>
        <w:t>ation</w:t>
      </w:r>
      <w:r w:rsidR="009F374B">
        <w:t xml:space="preserve"> for 2</w:t>
      </w:r>
      <w:r w:rsidR="009F374B" w:rsidRPr="009F374B">
        <w:rPr>
          <w:vertAlign w:val="superscript"/>
        </w:rPr>
        <w:t>nd</w:t>
      </w:r>
      <w:r w:rsidR="009F374B">
        <w:t xml:space="preserve"> Phase work</w:t>
      </w:r>
    </w:p>
    <w:p w14:paraId="6B858FC2" w14:textId="77777777" w:rsidR="009F374B" w:rsidRDefault="009F374B" w:rsidP="009F374B"/>
    <w:p w14:paraId="15956896" w14:textId="3EBCCCB9" w:rsidR="009F374B" w:rsidRPr="002A6A55" w:rsidRDefault="009F374B" w:rsidP="009F374B">
      <w:pPr>
        <w:rPr>
          <w:b/>
          <w:bCs/>
        </w:rPr>
      </w:pPr>
      <w:r w:rsidRPr="002A6A55">
        <w:rPr>
          <w:b/>
          <w:bCs/>
        </w:rPr>
        <w:t xml:space="preserve">Contract </w:t>
      </w:r>
      <w:r w:rsidR="006B0834">
        <w:rPr>
          <w:b/>
          <w:bCs/>
        </w:rPr>
        <w:t xml:space="preserve">value </w:t>
      </w:r>
      <w:r w:rsidRPr="002A6A55">
        <w:rPr>
          <w:b/>
          <w:bCs/>
        </w:rPr>
        <w:t>and targets</w:t>
      </w:r>
    </w:p>
    <w:p w14:paraId="1CEC2049" w14:textId="4C5125D4" w:rsidR="009F374B" w:rsidRDefault="009F374B" w:rsidP="009F374B">
      <w:pPr>
        <w:pStyle w:val="ListParagraph"/>
        <w:numPr>
          <w:ilvl w:val="0"/>
          <w:numId w:val="1"/>
        </w:numPr>
      </w:pPr>
      <w:r>
        <w:t>£</w:t>
      </w:r>
      <w:r w:rsidR="00053E4C">
        <w:t>8</w:t>
      </w:r>
      <w:r>
        <w:t xml:space="preserve">,000 </w:t>
      </w:r>
      <w:proofErr w:type="spellStart"/>
      <w:r>
        <w:t>inc</w:t>
      </w:r>
      <w:proofErr w:type="spellEnd"/>
      <w:r>
        <w:t xml:space="preserve"> VAT</w:t>
      </w:r>
    </w:p>
    <w:p w14:paraId="638CE8A6" w14:textId="0FE732D8" w:rsidR="009F374B" w:rsidRDefault="009F374B" w:rsidP="009F374B">
      <w:pPr>
        <w:pStyle w:val="ListParagraph"/>
        <w:numPr>
          <w:ilvl w:val="0"/>
          <w:numId w:val="1"/>
        </w:numPr>
      </w:pPr>
      <w:r>
        <w:t xml:space="preserve">Submit applications to the value of </w:t>
      </w:r>
      <w:r w:rsidR="00ED0DD3">
        <w:t xml:space="preserve">£400,000+ and/or similar measure </w:t>
      </w:r>
    </w:p>
    <w:p w14:paraId="625471F9" w14:textId="1D83C00D" w:rsidR="009F374B" w:rsidRDefault="009F374B" w:rsidP="009F374B"/>
    <w:p w14:paraId="6C06A860" w14:textId="77777777" w:rsidR="006B0834" w:rsidRDefault="006B0834" w:rsidP="009F374B"/>
    <w:p w14:paraId="56765C8A" w14:textId="77777777" w:rsidR="006B0834" w:rsidRDefault="006B0834" w:rsidP="009F374B"/>
    <w:p w14:paraId="626B7F86" w14:textId="17206226" w:rsidR="002A6A55" w:rsidRPr="002A6A55" w:rsidRDefault="002A6A55" w:rsidP="009F374B">
      <w:pPr>
        <w:rPr>
          <w:b/>
          <w:bCs/>
        </w:rPr>
      </w:pPr>
      <w:r w:rsidRPr="002A6A55">
        <w:rPr>
          <w:b/>
          <w:bCs/>
        </w:rPr>
        <w:lastRenderedPageBreak/>
        <w:t>Expressions of Interest</w:t>
      </w:r>
    </w:p>
    <w:p w14:paraId="766890FF" w14:textId="6784BB93" w:rsidR="0031220B" w:rsidRDefault="002A6A55" w:rsidP="00EC7E4A">
      <w:pPr>
        <w:ind w:left="720" w:hanging="720"/>
      </w:pPr>
      <w:r>
        <w:tab/>
      </w:r>
      <w:r w:rsidR="00EC7E4A">
        <w:t>Cheshire Dance particularly welcomes expressions of interest from under-represented groups in dance and the arts.  We will publish the interview questions and welcome conversations with enquirers in advance.  Once appointed we will seek to address any support, access or equality needs you might have in carrying out your fundraising role.</w:t>
      </w:r>
    </w:p>
    <w:p w14:paraId="6A1CD6E8" w14:textId="77777777" w:rsidR="00EC7E4A" w:rsidRDefault="00EC7E4A" w:rsidP="00EC7E4A">
      <w:pPr>
        <w:ind w:left="720" w:hanging="720"/>
      </w:pPr>
    </w:p>
    <w:p w14:paraId="6066ED37" w14:textId="35D8C209" w:rsidR="006B0834" w:rsidRPr="001A316E" w:rsidRDefault="006B0834" w:rsidP="006B0834">
      <w:pPr>
        <w:ind w:left="284" w:right="206"/>
        <w:rPr>
          <w:rFonts w:ascii="Calibri" w:hAnsi="Calibri" w:cs="Arial"/>
          <w:b/>
        </w:rPr>
      </w:pPr>
      <w:r>
        <w:rPr>
          <w:rFonts w:ascii="Calibri" w:hAnsi="Calibri" w:cs="Arial"/>
          <w:b/>
        </w:rPr>
        <w:t xml:space="preserve">Expressions of Interest </w:t>
      </w:r>
      <w:r w:rsidRPr="001A316E">
        <w:rPr>
          <w:rFonts w:ascii="Calibri" w:hAnsi="Calibri" w:cs="Arial"/>
          <w:b/>
        </w:rPr>
        <w:t xml:space="preserve">deadline: </w:t>
      </w:r>
      <w:r w:rsidRPr="001A316E">
        <w:rPr>
          <w:rFonts w:ascii="Calibri" w:hAnsi="Calibri" w:cs="Arial"/>
          <w:b/>
        </w:rPr>
        <w:tab/>
      </w:r>
      <w:r>
        <w:rPr>
          <w:rFonts w:ascii="Calibri" w:hAnsi="Calibri" w:cs="Arial"/>
          <w:b/>
        </w:rPr>
        <w:t>Midnight 2</w:t>
      </w:r>
      <w:r w:rsidR="003619D5">
        <w:rPr>
          <w:rFonts w:ascii="Calibri" w:hAnsi="Calibri" w:cs="Arial"/>
          <w:b/>
        </w:rPr>
        <w:t>3rd</w:t>
      </w:r>
      <w:r>
        <w:rPr>
          <w:rFonts w:ascii="Calibri" w:hAnsi="Calibri" w:cs="Arial"/>
          <w:b/>
        </w:rPr>
        <w:t xml:space="preserve"> January 2023</w:t>
      </w:r>
    </w:p>
    <w:p w14:paraId="67A7462C" w14:textId="47B0EC0A" w:rsidR="006B0834" w:rsidRPr="001A316E" w:rsidRDefault="006B0834" w:rsidP="006B0834">
      <w:pPr>
        <w:ind w:left="284" w:right="206"/>
        <w:rPr>
          <w:rFonts w:ascii="Calibri" w:hAnsi="Calibri" w:cs="Arial"/>
          <w:b/>
        </w:rPr>
      </w:pPr>
      <w:r w:rsidRPr="001A316E">
        <w:rPr>
          <w:rFonts w:ascii="Calibri" w:hAnsi="Calibri" w:cs="Arial"/>
          <w:b/>
        </w:rPr>
        <w:t xml:space="preserve">Interview: </w:t>
      </w:r>
      <w:r w:rsidRPr="001A316E">
        <w:rPr>
          <w:rFonts w:ascii="Calibri" w:hAnsi="Calibri" w:cs="Arial"/>
          <w:b/>
        </w:rPr>
        <w:tab/>
      </w:r>
      <w:r w:rsidRPr="001A316E">
        <w:rPr>
          <w:rFonts w:ascii="Calibri" w:hAnsi="Calibri" w:cs="Arial"/>
          <w:b/>
        </w:rPr>
        <w:tab/>
      </w:r>
      <w:r w:rsidRPr="001A316E">
        <w:rPr>
          <w:rFonts w:ascii="Calibri" w:hAnsi="Calibri" w:cs="Arial"/>
          <w:b/>
        </w:rPr>
        <w:tab/>
      </w:r>
      <w:r>
        <w:rPr>
          <w:rFonts w:ascii="Calibri" w:hAnsi="Calibri" w:cs="Arial"/>
          <w:b/>
        </w:rPr>
        <w:tab/>
      </w:r>
      <w:r w:rsidR="003619D5">
        <w:rPr>
          <w:rFonts w:ascii="Calibri" w:hAnsi="Calibri" w:cs="Arial"/>
          <w:b/>
        </w:rPr>
        <w:t>2nd</w:t>
      </w:r>
      <w:r>
        <w:rPr>
          <w:rFonts w:ascii="Calibri" w:hAnsi="Calibri" w:cs="Arial"/>
          <w:b/>
        </w:rPr>
        <w:t xml:space="preserve"> </w:t>
      </w:r>
      <w:r w:rsidR="003619D5">
        <w:rPr>
          <w:rFonts w:ascii="Calibri" w:hAnsi="Calibri" w:cs="Arial"/>
          <w:b/>
        </w:rPr>
        <w:t>February</w:t>
      </w:r>
      <w:r>
        <w:rPr>
          <w:rFonts w:ascii="Calibri" w:hAnsi="Calibri" w:cs="Arial"/>
          <w:b/>
        </w:rPr>
        <w:t xml:space="preserve"> 2023</w:t>
      </w:r>
    </w:p>
    <w:p w14:paraId="173BF51B" w14:textId="77777777" w:rsidR="006B0834" w:rsidRPr="00DD398F" w:rsidRDefault="006B0834" w:rsidP="006B0834">
      <w:pPr>
        <w:ind w:left="284" w:right="206"/>
        <w:rPr>
          <w:rFonts w:ascii="Calibri" w:hAnsi="Calibri" w:cs="Arial"/>
        </w:rPr>
      </w:pPr>
      <w:r w:rsidRPr="001A316E">
        <w:rPr>
          <w:rFonts w:ascii="Calibri" w:hAnsi="Calibri" w:cs="Arial"/>
          <w:b/>
        </w:rPr>
        <w:t>Anticipated Start Date:</w:t>
      </w:r>
      <w:r w:rsidRPr="001A316E">
        <w:rPr>
          <w:rFonts w:ascii="Calibri" w:hAnsi="Calibri" w:cs="Arial"/>
        </w:rPr>
        <w:t xml:space="preserve"> </w:t>
      </w:r>
      <w:r w:rsidRPr="001A316E">
        <w:rPr>
          <w:rFonts w:ascii="Calibri" w:hAnsi="Calibri" w:cs="Arial"/>
        </w:rPr>
        <w:tab/>
      </w:r>
      <w:r>
        <w:rPr>
          <w:rFonts w:ascii="Calibri" w:hAnsi="Calibri" w:cs="Arial"/>
        </w:rPr>
        <w:tab/>
      </w:r>
      <w:r>
        <w:rPr>
          <w:rFonts w:ascii="Calibri" w:hAnsi="Calibri" w:cs="Arial"/>
          <w:b/>
        </w:rPr>
        <w:t>February / March 2023</w:t>
      </w:r>
    </w:p>
    <w:p w14:paraId="3931BDD4" w14:textId="77777777" w:rsidR="00EC7E4A" w:rsidRDefault="00EC7E4A" w:rsidP="00EC7E4A">
      <w:pPr>
        <w:ind w:left="720"/>
      </w:pPr>
    </w:p>
    <w:p w14:paraId="50620666" w14:textId="6459EA0A" w:rsidR="002A6A55" w:rsidRPr="006B0834" w:rsidRDefault="006B0834" w:rsidP="002A6A55">
      <w:pPr>
        <w:ind w:firstLine="720"/>
        <w:rPr>
          <w:b/>
        </w:rPr>
      </w:pPr>
      <w:r w:rsidRPr="006B0834">
        <w:rPr>
          <w:b/>
        </w:rPr>
        <w:t>Please include in your Expression of Interest:</w:t>
      </w:r>
    </w:p>
    <w:p w14:paraId="6F685CE3" w14:textId="3887F9D0" w:rsidR="002A6A55" w:rsidRDefault="002A6A55" w:rsidP="00697161">
      <w:pPr>
        <w:pStyle w:val="ListParagraph"/>
        <w:numPr>
          <w:ilvl w:val="2"/>
          <w:numId w:val="4"/>
        </w:numPr>
      </w:pPr>
      <w:r>
        <w:t>Your background and history of successful fundraising</w:t>
      </w:r>
      <w:r w:rsidR="0031220B">
        <w:t>, including 2 references that we can contact</w:t>
      </w:r>
    </w:p>
    <w:p w14:paraId="22D27BCB" w14:textId="425FEAD4" w:rsidR="002A6A55" w:rsidRDefault="002A6A55" w:rsidP="00697161">
      <w:pPr>
        <w:pStyle w:val="ListParagraph"/>
        <w:numPr>
          <w:ilvl w:val="2"/>
          <w:numId w:val="4"/>
        </w:numPr>
      </w:pPr>
      <w:r>
        <w:t xml:space="preserve">Your offer – </w:t>
      </w:r>
      <w:r w:rsidR="0031220B">
        <w:t xml:space="preserve">are you </w:t>
      </w:r>
      <w:r>
        <w:t xml:space="preserve">seeking PAYE employment, </w:t>
      </w:r>
      <w:r w:rsidR="0031220B">
        <w:t xml:space="preserve">to work as a </w:t>
      </w:r>
      <w:r>
        <w:t>freelance sole fundraiser</w:t>
      </w:r>
      <w:r w:rsidR="0031220B">
        <w:t xml:space="preserve"> or to be contracted as a </w:t>
      </w:r>
      <w:r>
        <w:t>fundraising organisation</w:t>
      </w:r>
      <w:r w:rsidR="0031220B">
        <w:t>?</w:t>
      </w:r>
    </w:p>
    <w:p w14:paraId="63F14E63" w14:textId="76CC6FAD" w:rsidR="002A6A55" w:rsidRDefault="002A6A55" w:rsidP="00697161">
      <w:pPr>
        <w:pStyle w:val="ListParagraph"/>
        <w:numPr>
          <w:ilvl w:val="2"/>
          <w:numId w:val="4"/>
        </w:numPr>
      </w:pPr>
      <w:r>
        <w:t>Why should Cheshire Dance choose to work with you?</w:t>
      </w:r>
    </w:p>
    <w:p w14:paraId="724E00C0" w14:textId="553292E7" w:rsidR="0031220B" w:rsidRDefault="002A6A55" w:rsidP="00697161">
      <w:pPr>
        <w:pStyle w:val="ListParagraph"/>
        <w:numPr>
          <w:ilvl w:val="2"/>
          <w:numId w:val="4"/>
        </w:numPr>
      </w:pPr>
      <w:r>
        <w:t xml:space="preserve">Outline your </w:t>
      </w:r>
      <w:r w:rsidR="00C219DD">
        <w:t xml:space="preserve">proposed </w:t>
      </w:r>
      <w:r>
        <w:t xml:space="preserve">activities across each of the 3 stages of </w:t>
      </w:r>
      <w:r w:rsidR="0031220B">
        <w:t xml:space="preserve">the </w:t>
      </w:r>
      <w:r>
        <w:t>project described above</w:t>
      </w:r>
      <w:r w:rsidR="0031220B">
        <w:t>.</w:t>
      </w:r>
    </w:p>
    <w:p w14:paraId="103A99D0" w14:textId="09AB8B54" w:rsidR="00C219DD" w:rsidRDefault="006B0834" w:rsidP="00697161">
      <w:pPr>
        <w:pStyle w:val="ListParagraph"/>
        <w:numPr>
          <w:ilvl w:val="2"/>
          <w:numId w:val="4"/>
        </w:numPr>
      </w:pPr>
      <w:r>
        <w:t>Outline how you woul</w:t>
      </w:r>
      <w:r w:rsidR="00C219DD">
        <w:t>d like your success to be measured</w:t>
      </w:r>
    </w:p>
    <w:p w14:paraId="1BE53736" w14:textId="45CC6E9F" w:rsidR="002A6A55" w:rsidRDefault="0031220B" w:rsidP="00697161">
      <w:pPr>
        <w:pStyle w:val="ListParagraph"/>
        <w:numPr>
          <w:ilvl w:val="2"/>
          <w:numId w:val="4"/>
        </w:numPr>
      </w:pPr>
      <w:r>
        <w:t>Include a summary budget including details of number of days and all applicable day rates.</w:t>
      </w:r>
    </w:p>
    <w:p w14:paraId="56E26F13" w14:textId="77777777" w:rsidR="0019416E" w:rsidRDefault="0019416E" w:rsidP="0031220B">
      <w:pPr>
        <w:ind w:left="1440"/>
      </w:pPr>
    </w:p>
    <w:p w14:paraId="58702EB5" w14:textId="0D92784F" w:rsidR="00BB6C3C" w:rsidRPr="00D16480" w:rsidRDefault="00BB6C3C" w:rsidP="0031220B">
      <w:pPr>
        <w:ind w:left="1440"/>
        <w:rPr>
          <w:b/>
          <w:color w:val="FF0000"/>
        </w:rPr>
      </w:pPr>
      <w:r w:rsidRPr="00D16480">
        <w:rPr>
          <w:b/>
          <w:color w:val="FF0000"/>
        </w:rPr>
        <w:t>For context, please visit:</w:t>
      </w:r>
    </w:p>
    <w:p w14:paraId="629FA39F" w14:textId="77777777" w:rsidR="00BB6C3C" w:rsidRPr="00D16480" w:rsidRDefault="00BB6C3C" w:rsidP="00BB6C3C">
      <w:pPr>
        <w:pStyle w:val="ListParagraph"/>
        <w:numPr>
          <w:ilvl w:val="0"/>
          <w:numId w:val="5"/>
        </w:numPr>
        <w:rPr>
          <w:color w:val="FF0000"/>
          <w:u w:val="single"/>
        </w:rPr>
      </w:pPr>
      <w:r w:rsidRPr="00D16480">
        <w:rPr>
          <w:color w:val="FF0000"/>
        </w:rPr>
        <w:t xml:space="preserve"> </w:t>
      </w:r>
      <w:hyperlink r:id="rId10" w:history="1">
        <w:r w:rsidRPr="00D16480">
          <w:rPr>
            <w:rStyle w:val="Hyperlink"/>
            <w:color w:val="FF0000"/>
          </w:rPr>
          <w:t>www.cheshiredance.org</w:t>
        </w:r>
      </w:hyperlink>
    </w:p>
    <w:p w14:paraId="52680762" w14:textId="77777777" w:rsidR="00BB6C3C" w:rsidRPr="00D16480" w:rsidRDefault="00902B67" w:rsidP="00BB6C3C">
      <w:pPr>
        <w:pStyle w:val="ListParagraph"/>
        <w:numPr>
          <w:ilvl w:val="0"/>
          <w:numId w:val="5"/>
        </w:numPr>
        <w:rPr>
          <w:rStyle w:val="Hyperlink"/>
          <w:color w:val="FF0000"/>
        </w:rPr>
      </w:pPr>
      <w:hyperlink r:id="rId11" w:history="1">
        <w:r w:rsidR="00BB6C3C" w:rsidRPr="00D16480">
          <w:rPr>
            <w:rStyle w:val="Hyperlink"/>
            <w:color w:val="FF0000"/>
          </w:rPr>
          <w:t>www.danceconsortianorthwest.org</w:t>
        </w:r>
      </w:hyperlink>
    </w:p>
    <w:p w14:paraId="1A61027A" w14:textId="77777777" w:rsidR="00BB6C3C" w:rsidRPr="00D16480" w:rsidRDefault="00902B67" w:rsidP="00BB6C3C">
      <w:pPr>
        <w:pStyle w:val="ListParagraph"/>
        <w:numPr>
          <w:ilvl w:val="0"/>
          <w:numId w:val="5"/>
        </w:numPr>
        <w:rPr>
          <w:color w:val="FF0000"/>
        </w:rPr>
      </w:pPr>
      <w:hyperlink r:id="rId12" w:history="1">
        <w:r w:rsidR="00BB6C3C" w:rsidRPr="00D16480">
          <w:rPr>
            <w:rStyle w:val="Hyperlink"/>
            <w:color w:val="FF0000"/>
          </w:rPr>
          <w:t>www.nownorthwich.co.uk</w:t>
        </w:r>
      </w:hyperlink>
      <w:r w:rsidR="00BB6C3C" w:rsidRPr="00D16480">
        <w:rPr>
          <w:rStyle w:val="Hyperlink"/>
          <w:color w:val="FF0000"/>
        </w:rPr>
        <w:t xml:space="preserve">  </w:t>
      </w:r>
    </w:p>
    <w:p w14:paraId="75738586" w14:textId="77777777" w:rsidR="00BB6C3C" w:rsidRDefault="00BB6C3C" w:rsidP="00BB6C3C">
      <w:pPr>
        <w:pStyle w:val="ListParagraph"/>
        <w:ind w:left="2160"/>
        <w:rPr>
          <w:rStyle w:val="Hyperlink"/>
        </w:rPr>
      </w:pPr>
    </w:p>
    <w:p w14:paraId="4EBCB12A" w14:textId="2AE77AA1" w:rsidR="0031220B" w:rsidRPr="00BB6C3C" w:rsidRDefault="00C3475C" w:rsidP="00BB6C3C">
      <w:pPr>
        <w:ind w:left="1440"/>
        <w:rPr>
          <w:b/>
        </w:rPr>
      </w:pPr>
      <w:r>
        <w:rPr>
          <w:b/>
        </w:rPr>
        <w:t>Expressions of Interest should be</w:t>
      </w:r>
      <w:r w:rsidR="0019416E" w:rsidRPr="0019416E">
        <w:rPr>
          <w:b/>
        </w:rPr>
        <w:t xml:space="preserve"> directed to Adam Holloway, Director of Cheshire Dance at: adam@cheshiredance.org.</w:t>
      </w:r>
      <w:bookmarkStart w:id="0" w:name="_GoBack"/>
      <w:bookmarkEnd w:id="0"/>
    </w:p>
    <w:sectPr w:rsidR="0031220B" w:rsidRPr="00BB6C3C">
      <w:head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043E8A" w14:textId="77777777" w:rsidR="00902B67" w:rsidRDefault="00902B67" w:rsidP="006B0834">
      <w:pPr>
        <w:spacing w:after="0" w:line="240" w:lineRule="auto"/>
      </w:pPr>
      <w:r>
        <w:separator/>
      </w:r>
    </w:p>
  </w:endnote>
  <w:endnote w:type="continuationSeparator" w:id="0">
    <w:p w14:paraId="37D55782" w14:textId="77777777" w:rsidR="00902B67" w:rsidRDefault="00902B67" w:rsidP="006B08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00D06E" w14:textId="77777777" w:rsidR="00902B67" w:rsidRDefault="00902B67" w:rsidP="006B0834">
      <w:pPr>
        <w:spacing w:after="0" w:line="240" w:lineRule="auto"/>
      </w:pPr>
      <w:r>
        <w:separator/>
      </w:r>
    </w:p>
  </w:footnote>
  <w:footnote w:type="continuationSeparator" w:id="0">
    <w:p w14:paraId="68C1D0DE" w14:textId="77777777" w:rsidR="00902B67" w:rsidRDefault="00902B67" w:rsidP="006B08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CC87A0" w14:textId="7A0A8072" w:rsidR="006B0834" w:rsidRDefault="006B0834" w:rsidP="006B0834">
    <w:pPr>
      <w:pStyle w:val="Header"/>
      <w:jc w:val="right"/>
    </w:pPr>
    <w:r>
      <w:rPr>
        <w:noProof/>
        <w:lang w:eastAsia="en-GB"/>
      </w:rPr>
      <w:drawing>
        <wp:inline distT="0" distB="0" distL="0" distR="0" wp14:anchorId="7FEE9191" wp14:editId="0521F4CC">
          <wp:extent cx="1238250" cy="185620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eshire dance - me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37667" cy="185533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76438"/>
    <w:multiLevelType w:val="hybridMultilevel"/>
    <w:tmpl w:val="13D8A232"/>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
    <w:nsid w:val="4C58085A"/>
    <w:multiLevelType w:val="hybridMultilevel"/>
    <w:tmpl w:val="2DF0BBC0"/>
    <w:lvl w:ilvl="0" w:tplc="EA2C552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60C3278"/>
    <w:multiLevelType w:val="hybridMultilevel"/>
    <w:tmpl w:val="C6764038"/>
    <w:lvl w:ilvl="0" w:tplc="30D855B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9E2572A"/>
    <w:multiLevelType w:val="hybridMultilevel"/>
    <w:tmpl w:val="5EE044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7A653E84"/>
    <w:multiLevelType w:val="hybridMultilevel"/>
    <w:tmpl w:val="26A260A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0548"/>
    <w:rsid w:val="00053E4C"/>
    <w:rsid w:val="0019416E"/>
    <w:rsid w:val="00210548"/>
    <w:rsid w:val="00215828"/>
    <w:rsid w:val="002A6A55"/>
    <w:rsid w:val="0031220B"/>
    <w:rsid w:val="003619D5"/>
    <w:rsid w:val="00452490"/>
    <w:rsid w:val="004B2312"/>
    <w:rsid w:val="00501F15"/>
    <w:rsid w:val="00551FF7"/>
    <w:rsid w:val="00661FF5"/>
    <w:rsid w:val="00697161"/>
    <w:rsid w:val="006B0834"/>
    <w:rsid w:val="006D33DF"/>
    <w:rsid w:val="00902B67"/>
    <w:rsid w:val="009F374B"/>
    <w:rsid w:val="00A2399E"/>
    <w:rsid w:val="00A45465"/>
    <w:rsid w:val="00B8533B"/>
    <w:rsid w:val="00BB6C3C"/>
    <w:rsid w:val="00C219DD"/>
    <w:rsid w:val="00C3475C"/>
    <w:rsid w:val="00CE49DB"/>
    <w:rsid w:val="00D16480"/>
    <w:rsid w:val="00DA3503"/>
    <w:rsid w:val="00EC7E4A"/>
    <w:rsid w:val="00ED0DD3"/>
    <w:rsid w:val="00EF7E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B24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0548"/>
    <w:pPr>
      <w:ind w:left="720"/>
      <w:contextualSpacing/>
    </w:pPr>
  </w:style>
  <w:style w:type="character" w:styleId="Hyperlink">
    <w:name w:val="Hyperlink"/>
    <w:basedOn w:val="DefaultParagraphFont"/>
    <w:uiPriority w:val="99"/>
    <w:unhideWhenUsed/>
    <w:rsid w:val="00210548"/>
    <w:rPr>
      <w:color w:val="0000FF" w:themeColor="hyperlink"/>
      <w:u w:val="single"/>
    </w:rPr>
  </w:style>
  <w:style w:type="character" w:customStyle="1" w:styleId="UnresolvedMention">
    <w:name w:val="Unresolved Mention"/>
    <w:basedOn w:val="DefaultParagraphFont"/>
    <w:uiPriority w:val="99"/>
    <w:semiHidden/>
    <w:unhideWhenUsed/>
    <w:rsid w:val="00210548"/>
    <w:rPr>
      <w:color w:val="605E5C"/>
      <w:shd w:val="clear" w:color="auto" w:fill="E1DFDD"/>
    </w:rPr>
  </w:style>
  <w:style w:type="character" w:styleId="FollowedHyperlink">
    <w:name w:val="FollowedHyperlink"/>
    <w:basedOn w:val="DefaultParagraphFont"/>
    <w:uiPriority w:val="99"/>
    <w:semiHidden/>
    <w:unhideWhenUsed/>
    <w:rsid w:val="00210548"/>
    <w:rPr>
      <w:color w:val="800080" w:themeColor="followedHyperlink"/>
      <w:u w:val="single"/>
    </w:rPr>
  </w:style>
  <w:style w:type="paragraph" w:styleId="Header">
    <w:name w:val="header"/>
    <w:basedOn w:val="Normal"/>
    <w:link w:val="HeaderChar"/>
    <w:uiPriority w:val="99"/>
    <w:unhideWhenUsed/>
    <w:rsid w:val="006B083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B0834"/>
  </w:style>
  <w:style w:type="paragraph" w:styleId="Footer">
    <w:name w:val="footer"/>
    <w:basedOn w:val="Normal"/>
    <w:link w:val="FooterChar"/>
    <w:uiPriority w:val="99"/>
    <w:unhideWhenUsed/>
    <w:rsid w:val="006B083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B0834"/>
  </w:style>
  <w:style w:type="paragraph" w:styleId="BalloonText">
    <w:name w:val="Balloon Text"/>
    <w:basedOn w:val="Normal"/>
    <w:link w:val="BalloonTextChar"/>
    <w:uiPriority w:val="99"/>
    <w:semiHidden/>
    <w:unhideWhenUsed/>
    <w:rsid w:val="006B08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083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0548"/>
    <w:pPr>
      <w:ind w:left="720"/>
      <w:contextualSpacing/>
    </w:pPr>
  </w:style>
  <w:style w:type="character" w:styleId="Hyperlink">
    <w:name w:val="Hyperlink"/>
    <w:basedOn w:val="DefaultParagraphFont"/>
    <w:uiPriority w:val="99"/>
    <w:unhideWhenUsed/>
    <w:rsid w:val="00210548"/>
    <w:rPr>
      <w:color w:val="0000FF" w:themeColor="hyperlink"/>
      <w:u w:val="single"/>
    </w:rPr>
  </w:style>
  <w:style w:type="character" w:customStyle="1" w:styleId="UnresolvedMention">
    <w:name w:val="Unresolved Mention"/>
    <w:basedOn w:val="DefaultParagraphFont"/>
    <w:uiPriority w:val="99"/>
    <w:semiHidden/>
    <w:unhideWhenUsed/>
    <w:rsid w:val="00210548"/>
    <w:rPr>
      <w:color w:val="605E5C"/>
      <w:shd w:val="clear" w:color="auto" w:fill="E1DFDD"/>
    </w:rPr>
  </w:style>
  <w:style w:type="character" w:styleId="FollowedHyperlink">
    <w:name w:val="FollowedHyperlink"/>
    <w:basedOn w:val="DefaultParagraphFont"/>
    <w:uiPriority w:val="99"/>
    <w:semiHidden/>
    <w:unhideWhenUsed/>
    <w:rsid w:val="00210548"/>
    <w:rPr>
      <w:color w:val="800080" w:themeColor="followedHyperlink"/>
      <w:u w:val="single"/>
    </w:rPr>
  </w:style>
  <w:style w:type="paragraph" w:styleId="Header">
    <w:name w:val="header"/>
    <w:basedOn w:val="Normal"/>
    <w:link w:val="HeaderChar"/>
    <w:uiPriority w:val="99"/>
    <w:unhideWhenUsed/>
    <w:rsid w:val="006B083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B0834"/>
  </w:style>
  <w:style w:type="paragraph" w:styleId="Footer">
    <w:name w:val="footer"/>
    <w:basedOn w:val="Normal"/>
    <w:link w:val="FooterChar"/>
    <w:uiPriority w:val="99"/>
    <w:unhideWhenUsed/>
    <w:rsid w:val="006B083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B0834"/>
  </w:style>
  <w:style w:type="paragraph" w:styleId="BalloonText">
    <w:name w:val="Balloon Text"/>
    <w:basedOn w:val="Normal"/>
    <w:link w:val="BalloonTextChar"/>
    <w:uiPriority w:val="99"/>
    <w:semiHidden/>
    <w:unhideWhenUsed/>
    <w:rsid w:val="006B08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083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nceconsortianorthwest.org"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nownorthwich.co.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danceconsortianorthwest.or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heshiredance.org" TargetMode="External"/><Relationship Id="rId4" Type="http://schemas.openxmlformats.org/officeDocument/2006/relationships/settings" Target="settings.xml"/><Relationship Id="rId9" Type="http://schemas.openxmlformats.org/officeDocument/2006/relationships/hyperlink" Target="http://www.nownorthwich.co.uk"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4</Pages>
  <Words>912</Words>
  <Characters>5201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Holloway</dc:creator>
  <cp:keywords/>
  <dc:description/>
  <cp:lastModifiedBy>Dance2</cp:lastModifiedBy>
  <cp:revision>11</cp:revision>
  <dcterms:created xsi:type="dcterms:W3CDTF">2022-10-18T15:27:00Z</dcterms:created>
  <dcterms:modified xsi:type="dcterms:W3CDTF">2022-12-06T11:34:00Z</dcterms:modified>
</cp:coreProperties>
</file>